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D327" w14:textId="77777777" w:rsidR="00DA7577" w:rsidRPr="00BB3D0C" w:rsidRDefault="00DA7577" w:rsidP="00DA7577">
      <w:pPr>
        <w:pStyle w:val="Ingenmellomrom"/>
        <w:rPr>
          <w:sz w:val="14"/>
          <w:szCs w:val="1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23"/>
        <w:gridCol w:w="420"/>
        <w:gridCol w:w="714"/>
        <w:gridCol w:w="1275"/>
        <w:gridCol w:w="2546"/>
      </w:tblGrid>
      <w:tr w:rsidR="00DA7577" w14:paraId="398E9C9B" w14:textId="77777777" w:rsidTr="00A35241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3C4648C" w14:textId="77777777" w:rsidR="00DA7577" w:rsidRPr="00991E6B" w:rsidRDefault="00DA7577" w:rsidP="00991E6B">
            <w:pPr>
              <w:pStyle w:val="Ingenmellomrom"/>
              <w:spacing w:before="80" w:after="80"/>
              <w:jc w:val="right"/>
              <w:rPr>
                <w:b/>
                <w:color w:val="767171" w:themeColor="background2" w:themeShade="80"/>
              </w:rPr>
            </w:pPr>
            <w:r w:rsidRPr="00991E6B">
              <w:rPr>
                <w:b/>
                <w:color w:val="767171" w:themeColor="background2" w:themeShade="80"/>
              </w:rPr>
              <w:t>Båteier:</w:t>
            </w:r>
          </w:p>
        </w:tc>
        <w:tc>
          <w:tcPr>
            <w:tcW w:w="779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521F7C" w14:textId="77777777" w:rsidR="00DA7577" w:rsidRDefault="00DA7577" w:rsidP="00DA7577">
            <w:pPr>
              <w:pStyle w:val="Ingenmellomrom"/>
              <w:spacing w:before="80" w:after="80"/>
            </w:pPr>
          </w:p>
        </w:tc>
      </w:tr>
      <w:tr w:rsidR="00DA7577" w14:paraId="0A601374" w14:textId="77777777" w:rsidTr="00A35241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F1AC7DE" w14:textId="77777777" w:rsidR="00DA7577" w:rsidRPr="00991E6B" w:rsidRDefault="00DA7577" w:rsidP="00991E6B">
            <w:pPr>
              <w:pStyle w:val="Ingenmellomrom"/>
              <w:spacing w:before="80" w:after="80"/>
              <w:jc w:val="right"/>
              <w:rPr>
                <w:b/>
                <w:color w:val="767171" w:themeColor="background2" w:themeShade="80"/>
              </w:rPr>
            </w:pPr>
            <w:r w:rsidRPr="00991E6B">
              <w:rPr>
                <w:b/>
                <w:color w:val="767171" w:themeColor="background2" w:themeShade="80"/>
              </w:rPr>
              <w:t>Adresse:</w:t>
            </w:r>
          </w:p>
        </w:tc>
        <w:tc>
          <w:tcPr>
            <w:tcW w:w="779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725628" w14:textId="77777777" w:rsidR="00DA7577" w:rsidRDefault="00DA7577" w:rsidP="00DA7577">
            <w:pPr>
              <w:pStyle w:val="Ingenmellomrom"/>
              <w:spacing w:before="80" w:after="80"/>
            </w:pPr>
          </w:p>
        </w:tc>
      </w:tr>
      <w:tr w:rsidR="00DA7577" w14:paraId="54BC3D9A" w14:textId="77777777" w:rsidTr="00A35241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2D6F13B" w14:textId="77777777" w:rsidR="00DA7577" w:rsidRPr="00991E6B" w:rsidRDefault="00DA7577" w:rsidP="00991E6B">
            <w:pPr>
              <w:pStyle w:val="Ingenmellomrom"/>
              <w:spacing w:before="80" w:after="80"/>
              <w:jc w:val="right"/>
              <w:rPr>
                <w:b/>
                <w:color w:val="767171" w:themeColor="background2" w:themeShade="80"/>
              </w:rPr>
            </w:pPr>
            <w:r w:rsidRPr="00991E6B">
              <w:rPr>
                <w:b/>
                <w:color w:val="767171" w:themeColor="background2" w:themeShade="80"/>
              </w:rPr>
              <w:t>e-post:</w:t>
            </w:r>
          </w:p>
        </w:tc>
        <w:tc>
          <w:tcPr>
            <w:tcW w:w="397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11EBB" w14:textId="77777777" w:rsidR="00DA7577" w:rsidRDefault="00DA7577" w:rsidP="00DA7577">
            <w:pPr>
              <w:pStyle w:val="Ingenmellomrom"/>
              <w:spacing w:before="80" w:after="80"/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34AB8B" w14:textId="77777777" w:rsidR="00DA7577" w:rsidRDefault="00DA7577" w:rsidP="00DA7577">
            <w:pPr>
              <w:pStyle w:val="Ingenmellomrom"/>
              <w:spacing w:before="80" w:after="80"/>
            </w:pPr>
            <w:r w:rsidRPr="00991E6B">
              <w:rPr>
                <w:b/>
                <w:color w:val="767171" w:themeColor="background2" w:themeShade="80"/>
              </w:rPr>
              <w:t>Telefon</w:t>
            </w:r>
            <w:r w:rsidRPr="00991E6B">
              <w:rPr>
                <w:color w:val="767171" w:themeColor="background2" w:themeShade="80"/>
              </w:rPr>
              <w:t>:</w:t>
            </w: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A5FBDE" w14:textId="77777777" w:rsidR="00DA7577" w:rsidRDefault="00DA7577" w:rsidP="00DA7577">
            <w:pPr>
              <w:pStyle w:val="Ingenmellomrom"/>
              <w:spacing w:before="80" w:after="80"/>
            </w:pPr>
          </w:p>
        </w:tc>
      </w:tr>
      <w:tr w:rsidR="00A35241" w14:paraId="1938FC0F" w14:textId="77777777" w:rsidTr="00A35241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4942180" w14:textId="77777777" w:rsidR="00A35241" w:rsidRPr="00991E6B" w:rsidRDefault="00A35241" w:rsidP="00991E6B">
            <w:pPr>
              <w:pStyle w:val="Ingenmellomrom"/>
              <w:spacing w:before="80" w:after="80"/>
              <w:jc w:val="right"/>
              <w:rPr>
                <w:b/>
                <w:color w:val="767171" w:themeColor="background2" w:themeShade="80"/>
              </w:rPr>
            </w:pPr>
            <w:r w:rsidRPr="00991E6B">
              <w:rPr>
                <w:b/>
                <w:color w:val="767171" w:themeColor="background2" w:themeShade="80"/>
              </w:rPr>
              <w:t>Båtens navn:</w:t>
            </w:r>
          </w:p>
        </w:tc>
        <w:tc>
          <w:tcPr>
            <w:tcW w:w="2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663985" w14:textId="77777777" w:rsidR="00A35241" w:rsidRDefault="00A35241" w:rsidP="00DA7577">
            <w:pPr>
              <w:pStyle w:val="Ingenmellomrom"/>
              <w:spacing w:before="80" w:after="80"/>
            </w:pPr>
          </w:p>
        </w:tc>
        <w:tc>
          <w:tcPr>
            <w:tcW w:w="24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B95D15" w14:textId="1216F35A" w:rsidR="00A35241" w:rsidRPr="00A35241" w:rsidRDefault="00A35241" w:rsidP="00DA7577">
            <w:pPr>
              <w:pStyle w:val="Ingenmellomrom"/>
              <w:spacing w:before="80" w:after="80"/>
              <w:rPr>
                <w:b/>
                <w:bCs/>
              </w:rPr>
            </w:pPr>
            <w:r w:rsidRPr="00A35241">
              <w:rPr>
                <w:b/>
                <w:bCs/>
                <w:color w:val="767171" w:themeColor="background2" w:themeShade="80"/>
              </w:rPr>
              <w:t>Bryggeplass nummer</w:t>
            </w:r>
            <w:r w:rsidR="005C1707">
              <w:rPr>
                <w:b/>
                <w:bCs/>
                <w:color w:val="767171" w:themeColor="background2" w:themeShade="80"/>
              </w:rPr>
              <w:t>:</w:t>
            </w: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D5FC32" w14:textId="6DA29CCC" w:rsidR="00A35241" w:rsidRDefault="00A35241" w:rsidP="00DA7577">
            <w:pPr>
              <w:pStyle w:val="Ingenmellomrom"/>
              <w:spacing w:before="80" w:after="80"/>
            </w:pPr>
          </w:p>
        </w:tc>
      </w:tr>
      <w:tr w:rsidR="00DA7577" w14:paraId="005FAAE7" w14:textId="77777777" w:rsidTr="00A35241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3A2A8286" w14:textId="77777777" w:rsidR="00DA7577" w:rsidRPr="00991E6B" w:rsidRDefault="00DA7577" w:rsidP="00991E6B">
            <w:pPr>
              <w:pStyle w:val="Ingenmellomrom"/>
              <w:spacing w:before="80" w:after="80"/>
              <w:jc w:val="right"/>
              <w:rPr>
                <w:b/>
                <w:color w:val="767171" w:themeColor="background2" w:themeShade="80"/>
              </w:rPr>
            </w:pPr>
            <w:r w:rsidRPr="00991E6B">
              <w:rPr>
                <w:b/>
                <w:color w:val="767171" w:themeColor="background2" w:themeShade="80"/>
              </w:rPr>
              <w:t>Reg. nummer:</w:t>
            </w:r>
          </w:p>
        </w:tc>
        <w:tc>
          <w:tcPr>
            <w:tcW w:w="28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DE1591" w14:textId="77777777" w:rsidR="00DA7577" w:rsidRDefault="00DA7577" w:rsidP="00DA7577">
            <w:pPr>
              <w:pStyle w:val="Ingenmellomrom"/>
              <w:spacing w:before="80" w:after="80"/>
            </w:pPr>
          </w:p>
        </w:tc>
        <w:tc>
          <w:tcPr>
            <w:tcW w:w="24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EE08B5" w14:textId="77777777" w:rsidR="00DA7577" w:rsidRPr="00991E6B" w:rsidRDefault="00DA7577" w:rsidP="00DA7577">
            <w:pPr>
              <w:pStyle w:val="Ingenmellomrom"/>
              <w:spacing w:before="80" w:after="80"/>
              <w:rPr>
                <w:b/>
              </w:rPr>
            </w:pPr>
            <w:r w:rsidRPr="00991E6B">
              <w:rPr>
                <w:b/>
                <w:color w:val="767171" w:themeColor="background2" w:themeShade="80"/>
              </w:rPr>
              <w:t>Forsikring / Polisenr:</w:t>
            </w: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D0E7F7" w14:textId="77777777" w:rsidR="00DA7577" w:rsidRDefault="00DA7577" w:rsidP="00DA7577">
            <w:pPr>
              <w:pStyle w:val="Ingenmellomrom"/>
              <w:spacing w:before="80" w:after="80"/>
            </w:pPr>
          </w:p>
        </w:tc>
      </w:tr>
      <w:tr w:rsidR="00DA7577" w14:paraId="3B08349E" w14:textId="77777777" w:rsidTr="00A35241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712C0DEC" w14:textId="77777777" w:rsidR="00DA7577" w:rsidRPr="00991E6B" w:rsidRDefault="00DA7577" w:rsidP="00991E6B">
            <w:pPr>
              <w:pStyle w:val="Ingenmellomrom"/>
              <w:spacing w:before="80" w:after="80"/>
              <w:jc w:val="right"/>
              <w:rPr>
                <w:b/>
                <w:color w:val="767171" w:themeColor="background2" w:themeShade="80"/>
              </w:rPr>
            </w:pPr>
            <w:r w:rsidRPr="00991E6B">
              <w:rPr>
                <w:b/>
                <w:color w:val="767171" w:themeColor="background2" w:themeShade="80"/>
              </w:rPr>
              <w:t>Type båt:</w:t>
            </w:r>
          </w:p>
        </w:tc>
        <w:tc>
          <w:tcPr>
            <w:tcW w:w="779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21F04CE" w14:textId="77777777" w:rsidR="00DA7577" w:rsidRDefault="00DA7577" w:rsidP="00DA7577">
            <w:pPr>
              <w:pStyle w:val="Ingenmellomrom"/>
              <w:spacing w:before="80" w:after="80"/>
            </w:pPr>
          </w:p>
        </w:tc>
      </w:tr>
      <w:tr w:rsidR="00DA7577" w14:paraId="1C648584" w14:textId="77777777" w:rsidTr="00A35241"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4D76CD0" w14:textId="77777777" w:rsidR="00DA7577" w:rsidRPr="00991E6B" w:rsidRDefault="00DA7577" w:rsidP="00991E6B">
            <w:pPr>
              <w:pStyle w:val="Ingenmellomrom"/>
              <w:spacing w:before="80" w:after="80"/>
              <w:jc w:val="right"/>
              <w:rPr>
                <w:b/>
                <w:color w:val="767171" w:themeColor="background2" w:themeShade="80"/>
              </w:rPr>
            </w:pPr>
            <w:r w:rsidRPr="00991E6B">
              <w:rPr>
                <w:b/>
                <w:color w:val="767171" w:themeColor="background2" w:themeShade="80"/>
              </w:rPr>
              <w:t>Størrelse</w:t>
            </w:r>
            <w:r w:rsidR="00991E6B" w:rsidRPr="00991E6B">
              <w:rPr>
                <w:b/>
                <w:color w:val="767171" w:themeColor="background2" w:themeShade="80"/>
              </w:rPr>
              <w:t>: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776321E" w14:textId="77777777" w:rsidR="00DA7577" w:rsidRPr="00A35241" w:rsidRDefault="00DA7577" w:rsidP="00DA7577">
            <w:pPr>
              <w:pStyle w:val="Ingenmellomrom"/>
              <w:spacing w:before="80" w:after="80"/>
              <w:rPr>
                <w:b/>
                <w:bCs/>
                <w:color w:val="767171" w:themeColor="background2" w:themeShade="80"/>
              </w:rPr>
            </w:pPr>
            <w:r w:rsidRPr="00A35241">
              <w:rPr>
                <w:b/>
                <w:bCs/>
                <w:color w:val="767171" w:themeColor="background2" w:themeShade="80"/>
              </w:rPr>
              <w:t>Lengde (fot)</w:t>
            </w:r>
          </w:p>
        </w:tc>
        <w:tc>
          <w:tcPr>
            <w:tcW w:w="184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6D7879" w14:textId="77777777" w:rsidR="00DA7577" w:rsidRDefault="00DA7577" w:rsidP="00DA7577">
            <w:pPr>
              <w:pStyle w:val="Ingenmellomrom"/>
              <w:spacing w:before="80" w:after="80"/>
            </w:pPr>
          </w:p>
        </w:tc>
        <w:tc>
          <w:tcPr>
            <w:tcW w:w="198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B3900C" w14:textId="77777777" w:rsidR="00DA7577" w:rsidRPr="00A35241" w:rsidRDefault="00DA7577" w:rsidP="00DA7577">
            <w:pPr>
              <w:pStyle w:val="Ingenmellomrom"/>
              <w:spacing w:before="80" w:after="80"/>
              <w:rPr>
                <w:b/>
                <w:bCs/>
              </w:rPr>
            </w:pPr>
            <w:r w:rsidRPr="00A35241">
              <w:rPr>
                <w:b/>
                <w:bCs/>
                <w:color w:val="767171" w:themeColor="background2" w:themeShade="80"/>
              </w:rPr>
              <w:t>Bredde (m)</w:t>
            </w:r>
          </w:p>
        </w:tc>
        <w:tc>
          <w:tcPr>
            <w:tcW w:w="2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113F" w14:textId="77777777" w:rsidR="00DA7577" w:rsidRDefault="00DA7577" w:rsidP="00DA7577">
            <w:pPr>
              <w:pStyle w:val="Ingenmellomrom"/>
              <w:spacing w:before="80" w:after="80"/>
            </w:pPr>
          </w:p>
        </w:tc>
      </w:tr>
    </w:tbl>
    <w:p w14:paraId="5762D472" w14:textId="77777777" w:rsidR="00DA7577" w:rsidRDefault="00DA7577" w:rsidP="00DA7577">
      <w:pPr>
        <w:pStyle w:val="Ingenmellomrom"/>
      </w:pPr>
    </w:p>
    <w:p w14:paraId="057CFBCC" w14:textId="77777777" w:rsidR="00DA7577" w:rsidRPr="00C835C1" w:rsidRDefault="00DA7577" w:rsidP="00DA7577">
      <w:pPr>
        <w:pStyle w:val="Ingenmellomrom"/>
        <w:rPr>
          <w:b/>
          <w:sz w:val="24"/>
        </w:rPr>
      </w:pPr>
      <w:r w:rsidRPr="00C835C1">
        <w:rPr>
          <w:b/>
          <w:sz w:val="24"/>
        </w:rPr>
        <w:t>Avtalens innhold:</w:t>
      </w:r>
    </w:p>
    <w:p w14:paraId="26D4878B" w14:textId="6FC98C7B" w:rsidR="00DA7577" w:rsidRPr="0099347A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</w:pPr>
      <w:r w:rsidRPr="0099347A">
        <w:t>Denne avtalen gjelder for 1 år a</w:t>
      </w:r>
      <w:r w:rsidR="006D10B4">
        <w:t>v</w:t>
      </w:r>
      <w:r w:rsidRPr="0099347A">
        <w:t xml:space="preserve"> gangen</w:t>
      </w:r>
      <w:r>
        <w:t xml:space="preserve">. Det </w:t>
      </w:r>
      <w:r w:rsidR="00C835C1">
        <w:t xml:space="preserve">må </w:t>
      </w:r>
      <w:r>
        <w:t xml:space="preserve">søkes om plass for hvert nytt år. </w:t>
      </w:r>
    </w:p>
    <w:p w14:paraId="4260AF72" w14:textId="77777777" w:rsidR="00DA7577" w:rsidRPr="0099347A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>Havneansvarlig har til enhver tid rett til å omdisponere båtplassene. Det skal gis rimelig varsel. Det samme gjelder for midlertidig flytting av båtene ved for eksempel stevner og andre arrangementer.</w:t>
      </w:r>
    </w:p>
    <w:p w14:paraId="12377AFD" w14:textId="17FD1ED1" w:rsidR="00DA7577" w:rsidRPr="006217DE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 xml:space="preserve">Leie for båtplass betales forskuddsvis, etter de til enhver tid gjeldende satser fastsatt av styret i </w:t>
      </w:r>
      <w:r w:rsidR="00C835C1">
        <w:t>Loggen Kystlag (</w:t>
      </w:r>
      <w:r>
        <w:t>LK</w:t>
      </w:r>
      <w:r w:rsidR="00C835C1">
        <w:t>)</w:t>
      </w:r>
      <w:r>
        <w:t xml:space="preserve">. Sesongen varer fra medio april – oktober. </w:t>
      </w:r>
      <w:r w:rsidR="006F1863">
        <w:t>For 20</w:t>
      </w:r>
      <w:r w:rsidR="00535522">
        <w:t>2</w:t>
      </w:r>
      <w:r w:rsidR="00BB3D0C">
        <w:t>2</w:t>
      </w:r>
      <w:r>
        <w:t xml:space="preserve"> er det </w:t>
      </w:r>
      <w:r w:rsidR="00FD6F84">
        <w:t xml:space="preserve">fastsatt </w:t>
      </w:r>
      <w:r>
        <w:t>t</w:t>
      </w:r>
      <w:r w:rsidR="00BB3D0C">
        <w:t>re</w:t>
      </w:r>
      <w:r>
        <w:t xml:space="preserve"> prisklasser: Klasse 1</w:t>
      </w:r>
      <w:r w:rsidR="00A1231C">
        <w:t xml:space="preserve"> (</w:t>
      </w:r>
      <w:r>
        <w:t>under 20 fot</w:t>
      </w:r>
      <w:r w:rsidR="00A1231C">
        <w:t>): Kr. 1000,-</w:t>
      </w:r>
      <w:r>
        <w:t xml:space="preserve"> </w:t>
      </w:r>
      <w:r w:rsidR="00A1231C">
        <w:t>/</w:t>
      </w:r>
      <w:r>
        <w:t xml:space="preserve"> Klasse 2</w:t>
      </w:r>
      <w:r w:rsidR="00A1231C">
        <w:t xml:space="preserve"> (</w:t>
      </w:r>
      <w:r>
        <w:t xml:space="preserve">20 </w:t>
      </w:r>
      <w:r w:rsidR="00A1231C">
        <w:t xml:space="preserve">– </w:t>
      </w:r>
      <w:r w:rsidR="00BB3D0C">
        <w:t>24</w:t>
      </w:r>
      <w:r w:rsidR="00A1231C">
        <w:t xml:space="preserve"> </w:t>
      </w:r>
      <w:r>
        <w:t>fot</w:t>
      </w:r>
      <w:r w:rsidR="00A1231C">
        <w:t>): Kr. 2000,-</w:t>
      </w:r>
      <w:r w:rsidR="00BB3D0C">
        <w:t xml:space="preserve"> / Klasse 3 (25 – 30 fot): Kr. 3000,- </w:t>
      </w:r>
    </w:p>
    <w:p w14:paraId="7575F5D4" w14:textId="77777777" w:rsidR="00DA7577" w:rsidRPr="0069311A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>Båten må til enhver tid være forsvarlig fortøyd på en slik måte at brygga, utstyr eller andre båter ikke skades eller voldes ulempe.</w:t>
      </w:r>
    </w:p>
    <w:p w14:paraId="4964AF84" w14:textId="666D65DE" w:rsidR="00DA7577" w:rsidRPr="006217DE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>Båten må være forsikret og registrert i Småbåtregisteret</w:t>
      </w:r>
      <w:r w:rsidR="00BB3D0C">
        <w:t xml:space="preserve"> (gjelder ikke robåter)</w:t>
      </w:r>
    </w:p>
    <w:p w14:paraId="36AE2B34" w14:textId="77777777" w:rsidR="00DA7577" w:rsidRPr="006217DE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>Det er ikke tillatt å lagre utstyr på brygga eller bo fast i båten.</w:t>
      </w:r>
    </w:p>
    <w:p w14:paraId="52BC31F9" w14:textId="77777777" w:rsidR="00DA7577" w:rsidRPr="006217DE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>Det er ikke tillatt å tilgrise miljøet rundt brygga, herunder slippe ut gråvann, tømme toalett eller dumpe fast eller flytende avfall i sjøen.</w:t>
      </w:r>
    </w:p>
    <w:p w14:paraId="18D5ED42" w14:textId="77777777" w:rsidR="00DA7577" w:rsidRPr="00825DA8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>Det er kun tillatt å bruke strøm til ladning og vedlikeholdsarbeider. Strømkablene skal være godkjent. Ikke godkjente kabler vil bli frakoblet uten varsel.</w:t>
      </w:r>
    </w:p>
    <w:p w14:paraId="61FBC19C" w14:textId="77777777" w:rsidR="00DA7577" w:rsidRPr="0069311A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 w:rsidRPr="0069311A">
        <w:t xml:space="preserve">Båtene som får plass ved bryggeanlegget skal være i god stand, og være i aktiv bruk. Dette er således ikke en opplagsplass for restaureringsprosjekter.  Småbåtbrygga, med sine trebåter, er en del av </w:t>
      </w:r>
      <w:r>
        <w:t>senterets</w:t>
      </w:r>
      <w:r w:rsidRPr="0069311A">
        <w:t xml:space="preserve"> ansikt utad som aktivt kystkultursenter</w:t>
      </w:r>
      <w:r>
        <w:t>.</w:t>
      </w:r>
    </w:p>
    <w:p w14:paraId="123F6633" w14:textId="77777777" w:rsidR="00DA7577" w:rsidRPr="00825DA8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>Det er pliktig medlemskap i Loggen kystlag og dugnadsplikt på småbåtbrygga (ca</w:t>
      </w:r>
      <w:r w:rsidR="00025FB4">
        <w:t>.</w:t>
      </w:r>
      <w:r>
        <w:t xml:space="preserve"> 6 ganger/år).</w:t>
      </w:r>
    </w:p>
    <w:p w14:paraId="254074EA" w14:textId="77777777" w:rsidR="00DA7577" w:rsidRPr="00825DA8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>Avtalen kan sies opp av båteier med 1 måneds varsel.</w:t>
      </w:r>
    </w:p>
    <w:p w14:paraId="34D20C4D" w14:textId="77777777" w:rsidR="00DA7577" w:rsidRPr="00407F4B" w:rsidRDefault="00DA7577" w:rsidP="00C835C1">
      <w:pPr>
        <w:pStyle w:val="Listeavsnitt"/>
        <w:numPr>
          <w:ilvl w:val="0"/>
          <w:numId w:val="1"/>
        </w:numPr>
        <w:spacing w:before="60" w:after="0"/>
        <w:ind w:left="714" w:hanging="357"/>
        <w:contextualSpacing w:val="0"/>
        <w:rPr>
          <w:sz w:val="24"/>
          <w:szCs w:val="24"/>
        </w:rPr>
      </w:pPr>
      <w:r>
        <w:t>LK kan si opp avtalen i avtaleperioden ved mislighold av avtalen og dens intensjoner og dersom grunnlaget ikke lenger er tilstede. Styret i LK bestemmer til enhver tid hva som er vesentlig mislighold.</w:t>
      </w:r>
    </w:p>
    <w:p w14:paraId="792EB0E6" w14:textId="77777777" w:rsidR="00DA7577" w:rsidRDefault="00DA7577" w:rsidP="00DA7577">
      <w:pPr>
        <w:pStyle w:val="Ingenmellomrom"/>
      </w:pPr>
    </w:p>
    <w:p w14:paraId="0F4559F9" w14:textId="77777777" w:rsidR="00C835C1" w:rsidRPr="00C835C1" w:rsidRDefault="00C835C1" w:rsidP="00C835C1">
      <w:pPr>
        <w:pStyle w:val="Ingenmellomrom"/>
        <w:jc w:val="center"/>
        <w:rPr>
          <w:i/>
        </w:rPr>
      </w:pPr>
      <w:r w:rsidRPr="00C835C1">
        <w:rPr>
          <w:i/>
        </w:rPr>
        <w:t>Tønsberg, den</w:t>
      </w:r>
      <w:r w:rsidR="00025FB4">
        <w:rPr>
          <w:i/>
        </w:rPr>
        <w:t xml:space="preserve"> _______</w:t>
      </w:r>
      <w:r w:rsidR="00F73045">
        <w:rPr>
          <w:i/>
        </w:rPr>
        <w:t>___</w:t>
      </w:r>
      <w:r w:rsidR="00025FB4">
        <w:rPr>
          <w:i/>
        </w:rPr>
        <w:t>__</w:t>
      </w:r>
    </w:p>
    <w:p w14:paraId="72996704" w14:textId="77777777" w:rsidR="00C835C1" w:rsidRDefault="00C835C1" w:rsidP="00C835C1">
      <w:pPr>
        <w:pStyle w:val="Ingenmellomrom"/>
        <w:jc w:val="center"/>
      </w:pPr>
    </w:p>
    <w:p w14:paraId="02120230" w14:textId="77777777" w:rsidR="00C835C1" w:rsidRDefault="00C835C1" w:rsidP="00C835C1">
      <w:pPr>
        <w:pStyle w:val="Ingenmellomrom"/>
        <w:jc w:val="center"/>
      </w:pPr>
    </w:p>
    <w:p w14:paraId="07EA9720" w14:textId="77777777" w:rsidR="00C835C1" w:rsidRDefault="00C835C1" w:rsidP="00C835C1">
      <w:pPr>
        <w:pStyle w:val="Ingenmellomrom"/>
        <w:jc w:val="center"/>
      </w:pPr>
    </w:p>
    <w:p w14:paraId="4DB45622" w14:textId="77777777" w:rsidR="00C835C1" w:rsidRDefault="00C835C1" w:rsidP="00C835C1">
      <w:pPr>
        <w:pStyle w:val="Ingenmellomrom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_____________________________</w:t>
      </w:r>
    </w:p>
    <w:p w14:paraId="1A5926F8" w14:textId="60CC97BA" w:rsidR="00C835C1" w:rsidRDefault="00C835C1" w:rsidP="00C835C1">
      <w:pPr>
        <w:pStyle w:val="Ingenmellomrom"/>
        <w:ind w:firstLine="708"/>
      </w:pPr>
      <w:r>
        <w:t>Leietaker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2918">
        <w:t xml:space="preserve">Tore Skåtun, </w:t>
      </w:r>
      <w:r w:rsidR="008C389A">
        <w:t>Pir</w:t>
      </w:r>
      <w:r>
        <w:t>ansvarlig, Loggen</w:t>
      </w:r>
    </w:p>
    <w:sectPr w:rsidR="00C835C1" w:rsidSect="00DA7577">
      <w:headerReference w:type="default" r:id="rId7"/>
      <w:pgSz w:w="11906" w:h="16838"/>
      <w:pgMar w:top="1134" w:right="124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F258" w14:textId="77777777" w:rsidR="00614719" w:rsidRDefault="00614719" w:rsidP="00F73045">
      <w:pPr>
        <w:spacing w:after="0" w:line="240" w:lineRule="auto"/>
      </w:pPr>
      <w:r>
        <w:separator/>
      </w:r>
    </w:p>
  </w:endnote>
  <w:endnote w:type="continuationSeparator" w:id="0">
    <w:p w14:paraId="531BDB8B" w14:textId="77777777" w:rsidR="00614719" w:rsidRDefault="00614719" w:rsidP="00F7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5846" w14:textId="77777777" w:rsidR="00614719" w:rsidRDefault="00614719" w:rsidP="00F73045">
      <w:pPr>
        <w:spacing w:after="0" w:line="240" w:lineRule="auto"/>
      </w:pPr>
      <w:r>
        <w:separator/>
      </w:r>
    </w:p>
  </w:footnote>
  <w:footnote w:type="continuationSeparator" w:id="0">
    <w:p w14:paraId="21362E9F" w14:textId="77777777" w:rsidR="00614719" w:rsidRDefault="00614719" w:rsidP="00F7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6666" w14:textId="77777777" w:rsidR="00F73045" w:rsidRPr="00C835C1" w:rsidRDefault="00F73045" w:rsidP="00F73045">
    <w:pPr>
      <w:pStyle w:val="Ingenmellomrom"/>
      <w:jc w:val="center"/>
      <w:rPr>
        <w:b/>
        <w:sz w:val="40"/>
        <w:szCs w:val="40"/>
      </w:rPr>
    </w:pPr>
    <w:r w:rsidRPr="00C835C1">
      <w:rPr>
        <w:b/>
        <w:sz w:val="36"/>
        <w:szCs w:val="40"/>
      </w:rPr>
      <w:t>LEIEAVTALE FOR SMÅBÅTBRYGGA, LOGGEN KYSTLAG</w:t>
    </w:r>
  </w:p>
  <w:p w14:paraId="200A0D61" w14:textId="77777777" w:rsidR="00F73045" w:rsidRDefault="00F730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52C08"/>
    <w:multiLevelType w:val="hybridMultilevel"/>
    <w:tmpl w:val="C03C5938"/>
    <w:lvl w:ilvl="0" w:tplc="47FCE6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77"/>
    <w:rsid w:val="00025FB4"/>
    <w:rsid w:val="004D2918"/>
    <w:rsid w:val="00535522"/>
    <w:rsid w:val="005C1707"/>
    <w:rsid w:val="00614719"/>
    <w:rsid w:val="006D10B4"/>
    <w:rsid w:val="006F1863"/>
    <w:rsid w:val="008C389A"/>
    <w:rsid w:val="00903925"/>
    <w:rsid w:val="00991E6B"/>
    <w:rsid w:val="00A1231C"/>
    <w:rsid w:val="00A34CF2"/>
    <w:rsid w:val="00A35241"/>
    <w:rsid w:val="00BB3D0C"/>
    <w:rsid w:val="00C835C1"/>
    <w:rsid w:val="00DA7577"/>
    <w:rsid w:val="00F4730C"/>
    <w:rsid w:val="00F73045"/>
    <w:rsid w:val="00FA2D7B"/>
    <w:rsid w:val="00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97C1"/>
  <w15:chartTrackingRefBased/>
  <w15:docId w15:val="{FD2439EB-BCE4-4C7F-9A9F-7D1210C8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DA7577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DA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DA7577"/>
    <w:pPr>
      <w:spacing w:after="200" w:line="276" w:lineRule="auto"/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3045"/>
  </w:style>
  <w:style w:type="paragraph" w:styleId="Bunntekst">
    <w:name w:val="footer"/>
    <w:basedOn w:val="Normal"/>
    <w:link w:val="BunntekstTegn"/>
    <w:uiPriority w:val="99"/>
    <w:unhideWhenUsed/>
    <w:rsid w:val="00F73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3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Skåtun</dc:creator>
  <cp:keywords/>
  <dc:description/>
  <cp:lastModifiedBy>Tore Skåtun</cp:lastModifiedBy>
  <cp:revision>2</cp:revision>
  <dcterms:created xsi:type="dcterms:W3CDTF">2022-03-01T15:00:00Z</dcterms:created>
  <dcterms:modified xsi:type="dcterms:W3CDTF">2022-03-01T15:00:00Z</dcterms:modified>
</cp:coreProperties>
</file>